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471" w:rsidRDefault="00ED1471" w:rsidP="00ED1471">
      <w:pPr>
        <w:tabs>
          <w:tab w:val="left" w:pos="3990"/>
        </w:tabs>
        <w:spacing w:after="0" w:line="240" w:lineRule="auto"/>
        <w:jc w:val="center"/>
        <w:rPr>
          <w:rFonts w:ascii="Times New Roman" w:hAnsi="Times New Roman" w:cs="Times New Roman"/>
          <w:color w:val="000000"/>
          <w:sz w:val="28"/>
          <w:szCs w:val="28"/>
        </w:rPr>
      </w:pPr>
      <w:r>
        <w:rPr>
          <w:noProof/>
          <w:sz w:val="28"/>
          <w:szCs w:val="28"/>
        </w:rPr>
        <w:drawing>
          <wp:inline distT="0" distB="0" distL="0" distR="0" wp14:anchorId="599A5130" wp14:editId="1029805F">
            <wp:extent cx="457200" cy="609600"/>
            <wp:effectExtent l="0" t="0" r="0" b="0"/>
            <wp:docPr id="1" name="Рисунок 1" descr="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ED1471" w:rsidRDefault="00ED1471" w:rsidP="00ED1471">
      <w:pPr>
        <w:spacing w:after="0" w:line="240" w:lineRule="auto"/>
        <w:jc w:val="center"/>
        <w:rPr>
          <w:rFonts w:ascii="Times New Roman" w:hAnsi="Times New Roman" w:cs="Times New Roman"/>
          <w:b/>
          <w:caps/>
          <w:color w:val="000000"/>
          <w:sz w:val="28"/>
          <w:szCs w:val="28"/>
        </w:rPr>
      </w:pPr>
      <w:r>
        <w:rPr>
          <w:rFonts w:ascii="Times New Roman" w:hAnsi="Times New Roman" w:cs="Times New Roman"/>
          <w:b/>
          <w:caps/>
          <w:color w:val="000000"/>
          <w:sz w:val="28"/>
          <w:szCs w:val="28"/>
        </w:rPr>
        <w:t>Україна</w:t>
      </w:r>
    </w:p>
    <w:p w:rsidR="00ED1471" w:rsidRDefault="00ED1471" w:rsidP="00ED1471">
      <w:pPr>
        <w:spacing w:after="0" w:line="240" w:lineRule="auto"/>
        <w:jc w:val="center"/>
        <w:rPr>
          <w:rFonts w:ascii="Times New Roman" w:hAnsi="Times New Roman" w:cs="Times New Roman"/>
          <w:b/>
          <w:color w:val="000000"/>
          <w:sz w:val="28"/>
          <w:szCs w:val="28"/>
        </w:rPr>
      </w:pPr>
      <w:r>
        <w:rPr>
          <w:rFonts w:ascii="Times New Roman" w:hAnsi="Times New Roman" w:cs="Times New Roman"/>
          <w:b/>
          <w:caps/>
          <w:color w:val="000000"/>
          <w:sz w:val="28"/>
          <w:szCs w:val="28"/>
        </w:rPr>
        <w:t>Я</w:t>
      </w:r>
      <w:r>
        <w:rPr>
          <w:rFonts w:ascii="Times New Roman" w:hAnsi="Times New Roman" w:cs="Times New Roman"/>
          <w:b/>
          <w:color w:val="000000"/>
          <w:sz w:val="28"/>
          <w:szCs w:val="28"/>
        </w:rPr>
        <w:t xml:space="preserve">кушинецька </w:t>
      </w:r>
      <w:proofErr w:type="spellStart"/>
      <w:r>
        <w:rPr>
          <w:rFonts w:ascii="Times New Roman" w:hAnsi="Times New Roman" w:cs="Times New Roman"/>
          <w:b/>
          <w:color w:val="000000"/>
          <w:sz w:val="28"/>
          <w:szCs w:val="28"/>
        </w:rPr>
        <w:t>сільська</w:t>
      </w:r>
      <w:proofErr w:type="spellEnd"/>
      <w:r>
        <w:rPr>
          <w:rFonts w:ascii="Times New Roman" w:hAnsi="Times New Roman" w:cs="Times New Roman"/>
          <w:b/>
          <w:color w:val="000000"/>
          <w:sz w:val="28"/>
          <w:szCs w:val="28"/>
        </w:rPr>
        <w:t xml:space="preserve"> рада</w:t>
      </w:r>
    </w:p>
    <w:p w:rsidR="00ED1471" w:rsidRDefault="00ED1471" w:rsidP="00ED1471">
      <w:pPr>
        <w:spacing w:after="0" w:line="240" w:lineRule="auto"/>
        <w:jc w:val="center"/>
        <w:rPr>
          <w:rFonts w:ascii="Times New Roman" w:hAnsi="Times New Roman" w:cs="Times New Roman"/>
          <w:b/>
          <w:color w:val="000000"/>
          <w:sz w:val="28"/>
          <w:szCs w:val="28"/>
          <w:lang w:val="uk-UA"/>
        </w:rPr>
      </w:pPr>
      <w:proofErr w:type="spellStart"/>
      <w:r>
        <w:rPr>
          <w:rFonts w:ascii="Times New Roman" w:hAnsi="Times New Roman" w:cs="Times New Roman"/>
          <w:b/>
          <w:color w:val="000000"/>
          <w:sz w:val="28"/>
          <w:szCs w:val="28"/>
        </w:rPr>
        <w:t>Вінницького</w:t>
      </w:r>
      <w:proofErr w:type="spellEnd"/>
      <w:r>
        <w:rPr>
          <w:rFonts w:ascii="Times New Roman" w:hAnsi="Times New Roman" w:cs="Times New Roman"/>
          <w:b/>
          <w:color w:val="000000"/>
          <w:sz w:val="28"/>
          <w:szCs w:val="28"/>
        </w:rPr>
        <w:t xml:space="preserve"> району</w:t>
      </w:r>
      <w:proofErr w:type="gramStart"/>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В</w:t>
      </w:r>
      <w:proofErr w:type="gramEnd"/>
      <w:r>
        <w:rPr>
          <w:rFonts w:ascii="Times New Roman" w:hAnsi="Times New Roman" w:cs="Times New Roman"/>
          <w:b/>
          <w:color w:val="000000"/>
          <w:sz w:val="28"/>
          <w:szCs w:val="28"/>
        </w:rPr>
        <w:t>інницької</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області</w:t>
      </w:r>
      <w:proofErr w:type="spellEnd"/>
    </w:p>
    <w:p w:rsidR="00ED1471" w:rsidRDefault="00ED1471" w:rsidP="00ED1471">
      <w:pPr>
        <w:spacing w:after="0" w:line="240" w:lineRule="auto"/>
        <w:ind w:left="1418" w:right="310"/>
        <w:jc w:val="center"/>
        <w:rPr>
          <w:rFonts w:ascii="Times New Roman" w:hAnsi="Times New Roman" w:cs="Times New Roman"/>
          <w:b/>
          <w:sz w:val="28"/>
          <w:szCs w:val="28"/>
          <w:lang w:val="uk-UA"/>
        </w:rPr>
      </w:pPr>
      <w:r>
        <w:rPr>
          <w:noProof/>
        </w:rPr>
        <mc:AlternateContent>
          <mc:Choice Requires="wps">
            <w:drawing>
              <wp:anchor distT="4294967295" distB="4294967295" distL="114300" distR="114300" simplePos="0" relativeHeight="251659264" behindDoc="0" locked="0" layoutInCell="1" allowOverlap="1" wp14:anchorId="232E7F80" wp14:editId="49DE13D0">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ED1471" w:rsidRDefault="00ED1471" w:rsidP="00ED1471">
      <w:pPr>
        <w:spacing w:before="100" w:beforeAutospacing="1" w:after="0" w:line="240" w:lineRule="auto"/>
        <w:jc w:val="center"/>
        <w:outlineLvl w:val="2"/>
        <w:rPr>
          <w:rFonts w:ascii="Times New Roman" w:eastAsia="Times New Roman" w:hAnsi="Times New Roman" w:cs="Times New Roman"/>
          <w:b/>
          <w:bCs/>
          <w:sz w:val="28"/>
          <w:szCs w:val="28"/>
          <w:lang w:val="uk-UA" w:eastAsia="uk-UA"/>
        </w:rPr>
      </w:pPr>
      <w:r>
        <w:rPr>
          <w:rFonts w:ascii="Times New Roman" w:eastAsia="Times New Roman" w:hAnsi="Times New Roman" w:cs="Times New Roman"/>
          <w:b/>
          <w:bCs/>
          <w:sz w:val="28"/>
          <w:szCs w:val="28"/>
          <w:lang w:val="uk-UA" w:eastAsia="uk-UA"/>
        </w:rPr>
        <w:t>РІШЕННЯ №____</w:t>
      </w:r>
    </w:p>
    <w:p w:rsidR="00ED1471" w:rsidRDefault="00403360" w:rsidP="00ED1471">
      <w:pPr>
        <w:spacing w:after="0" w:line="240"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30</w:t>
      </w:r>
      <w:r w:rsidR="00ED1471">
        <w:rPr>
          <w:rFonts w:ascii="Times New Roman" w:eastAsia="Times New Roman" w:hAnsi="Times New Roman" w:cs="Times New Roman"/>
          <w:sz w:val="28"/>
          <w:szCs w:val="28"/>
          <w:lang w:val="uk-UA"/>
        </w:rPr>
        <w:t>.07.</w:t>
      </w:r>
      <w:r w:rsidR="00ED1471">
        <w:rPr>
          <w:rFonts w:ascii="Times New Roman" w:eastAsia="Times New Roman" w:hAnsi="Times New Roman" w:cs="Times New Roman"/>
          <w:sz w:val="24"/>
          <w:szCs w:val="24"/>
          <w:lang w:val="uk-UA"/>
        </w:rPr>
        <w:t xml:space="preserve"> </w:t>
      </w:r>
      <w:r w:rsidR="00ED1471">
        <w:rPr>
          <w:rFonts w:ascii="Times New Roman" w:eastAsia="Times New Roman" w:hAnsi="Times New Roman" w:cs="Times New Roman"/>
          <w:sz w:val="28"/>
          <w:szCs w:val="24"/>
          <w:lang w:val="uk-UA"/>
        </w:rPr>
        <w:t xml:space="preserve">2021року                                                                     </w:t>
      </w:r>
      <w:r w:rsidR="00ED1471">
        <w:rPr>
          <w:rFonts w:ascii="Times New Roman" w:eastAsia="Times New Roman" w:hAnsi="Times New Roman" w:cs="Times New Roman"/>
          <w:sz w:val="28"/>
          <w:szCs w:val="28"/>
          <w:lang w:val="uk-UA"/>
        </w:rPr>
        <w:t>10 сесія 8 скликання</w:t>
      </w:r>
    </w:p>
    <w:p w:rsidR="00ED1471" w:rsidRDefault="00ED1471" w:rsidP="00ED1471">
      <w:pPr>
        <w:spacing w:after="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Про затвердження технічної документації </w:t>
      </w:r>
    </w:p>
    <w:p w:rsidR="00ED1471" w:rsidRDefault="00ED1471" w:rsidP="00ED1471">
      <w:pPr>
        <w:spacing w:after="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із землеустрою щодо встановлення меж земельної </w:t>
      </w:r>
    </w:p>
    <w:p w:rsidR="00ED1471" w:rsidRDefault="00ED1471" w:rsidP="00ED1471">
      <w:pPr>
        <w:spacing w:after="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ділянки в натурі (на місцевості)</w:t>
      </w:r>
    </w:p>
    <w:p w:rsidR="00ED1471" w:rsidRDefault="00ED1471" w:rsidP="00ED1471">
      <w:pPr>
        <w:spacing w:after="0"/>
        <w:jc w:val="both"/>
        <w:rPr>
          <w:rFonts w:ascii="Times New Roman" w:hAnsi="Times New Roman" w:cs="Times New Roman"/>
          <w:b/>
          <w:color w:val="000000"/>
          <w:sz w:val="28"/>
          <w:szCs w:val="28"/>
          <w:lang w:val="uk-UA"/>
        </w:rPr>
      </w:pPr>
      <w:r>
        <w:rPr>
          <w:rFonts w:ascii="Times New Roman" w:hAnsi="Times New Roman" w:cs="Times New Roman"/>
          <w:color w:val="000000"/>
          <w:sz w:val="28"/>
          <w:szCs w:val="28"/>
          <w:lang w:val="uk-UA"/>
        </w:rPr>
        <w:t xml:space="preserve">гр. </w:t>
      </w:r>
      <w:proofErr w:type="spellStart"/>
      <w:r w:rsidR="00AD6C65">
        <w:rPr>
          <w:rFonts w:ascii="Times New Roman" w:hAnsi="Times New Roman" w:cs="Times New Roman"/>
          <w:b/>
          <w:color w:val="000000"/>
          <w:sz w:val="28"/>
          <w:szCs w:val="28"/>
          <w:lang w:val="uk-UA"/>
        </w:rPr>
        <w:t>На</w:t>
      </w:r>
      <w:r w:rsidR="00220044">
        <w:rPr>
          <w:rFonts w:ascii="Times New Roman" w:hAnsi="Times New Roman" w:cs="Times New Roman"/>
          <w:b/>
          <w:color w:val="000000"/>
          <w:sz w:val="28"/>
          <w:szCs w:val="28"/>
          <w:lang w:val="uk-UA"/>
        </w:rPr>
        <w:t>длер</w:t>
      </w:r>
      <w:proofErr w:type="spellEnd"/>
      <w:r>
        <w:rPr>
          <w:rFonts w:ascii="Times New Roman" w:hAnsi="Times New Roman" w:cs="Times New Roman"/>
          <w:b/>
          <w:color w:val="000000"/>
          <w:sz w:val="28"/>
          <w:szCs w:val="28"/>
          <w:lang w:val="uk-UA"/>
        </w:rPr>
        <w:t xml:space="preserve"> Олені Анатоліївні</w:t>
      </w:r>
    </w:p>
    <w:p w:rsidR="00ED1471" w:rsidRDefault="00ED1471" w:rsidP="00ED1471">
      <w:pPr>
        <w:spacing w:after="0"/>
        <w:jc w:val="both"/>
        <w:rPr>
          <w:rFonts w:ascii="Times New Roman" w:hAnsi="Times New Roman" w:cs="Times New Roman"/>
          <w:b/>
          <w:color w:val="000000"/>
          <w:sz w:val="28"/>
          <w:szCs w:val="28"/>
          <w:lang w:val="uk-UA"/>
        </w:rPr>
      </w:pPr>
    </w:p>
    <w:p w:rsidR="00ED1471" w:rsidRDefault="00ED1471" w:rsidP="00ED1471">
      <w:pPr>
        <w:spacing w:after="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ab/>
        <w:t xml:space="preserve">Розглянувши технічну документацію із землеустрою щодо встановлення меж земельної ділянки в натурі (на місцевості) гр. </w:t>
      </w:r>
      <w:proofErr w:type="spellStart"/>
      <w:r w:rsidR="00AD6C65">
        <w:rPr>
          <w:rFonts w:ascii="Times New Roman" w:hAnsi="Times New Roman" w:cs="Times New Roman"/>
          <w:color w:val="000000"/>
          <w:sz w:val="28"/>
          <w:szCs w:val="28"/>
          <w:lang w:val="uk-UA"/>
        </w:rPr>
        <w:t>На</w:t>
      </w:r>
      <w:r w:rsidR="00220044">
        <w:rPr>
          <w:rFonts w:ascii="Times New Roman" w:hAnsi="Times New Roman" w:cs="Times New Roman"/>
          <w:color w:val="000000"/>
          <w:sz w:val="28"/>
          <w:szCs w:val="28"/>
          <w:lang w:val="uk-UA"/>
        </w:rPr>
        <w:t>длер</w:t>
      </w:r>
      <w:proofErr w:type="spellEnd"/>
      <w:r>
        <w:rPr>
          <w:rFonts w:ascii="Times New Roman" w:hAnsi="Times New Roman" w:cs="Times New Roman"/>
          <w:color w:val="000000"/>
          <w:sz w:val="28"/>
          <w:szCs w:val="28"/>
          <w:lang w:val="uk-UA"/>
        </w:rPr>
        <w:t xml:space="preserve"> Олені Анатоліївні, виконану Вінницька регіональна філія державного підприємства «Центр державного земельного кадастру»,  відповідно до ст. 12, 116, 118, 121 Земельного кодексу України, п. 34 ст. 26 Закону України «Про місцеве самоврядування в Україні», сільська рада</w:t>
      </w:r>
    </w:p>
    <w:p w:rsidR="00ED1471" w:rsidRDefault="00ED1471" w:rsidP="00ED1471">
      <w:pPr>
        <w:spacing w:after="0"/>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ВИРІШИЛА:</w:t>
      </w:r>
    </w:p>
    <w:p w:rsidR="00ED1471" w:rsidRDefault="00ED1471" w:rsidP="00ED1471">
      <w:pPr>
        <w:pStyle w:val="a3"/>
        <w:numPr>
          <w:ilvl w:val="0"/>
          <w:numId w:val="1"/>
        </w:numPr>
        <w:ind w:left="0" w:firstLine="0"/>
        <w:rPr>
          <w:color w:val="000000"/>
          <w:sz w:val="28"/>
          <w:szCs w:val="28"/>
          <w:lang w:val="uk-UA"/>
        </w:rPr>
      </w:pPr>
      <w:r>
        <w:rPr>
          <w:color w:val="000000"/>
          <w:sz w:val="28"/>
          <w:szCs w:val="28"/>
          <w:lang w:val="uk-UA"/>
        </w:rPr>
        <w:t>Затвердити технічну документацію із землеустрою щодо складання документів, що посвідчують право власності на земельну ділянку загальною площею 0,4500га,  з них:</w:t>
      </w:r>
    </w:p>
    <w:p w:rsidR="00ED1471" w:rsidRDefault="00ED1471" w:rsidP="00ED1471">
      <w:pPr>
        <w:pStyle w:val="a3"/>
        <w:numPr>
          <w:ilvl w:val="0"/>
          <w:numId w:val="2"/>
        </w:numPr>
        <w:ind w:left="0" w:firstLine="0"/>
        <w:rPr>
          <w:color w:val="000000"/>
          <w:sz w:val="28"/>
          <w:szCs w:val="28"/>
          <w:lang w:val="uk-UA"/>
        </w:rPr>
      </w:pPr>
      <w:r>
        <w:rPr>
          <w:color w:val="000000"/>
          <w:sz w:val="28"/>
          <w:szCs w:val="28"/>
          <w:lang w:val="uk-UA"/>
        </w:rPr>
        <w:t xml:space="preserve">0,2500га для будівництва та обслуговування житлового будинку, господарських будівель і споруд, що знаходиться за адресою: с. </w:t>
      </w:r>
      <w:proofErr w:type="spellStart"/>
      <w:r>
        <w:rPr>
          <w:color w:val="000000"/>
          <w:sz w:val="28"/>
          <w:szCs w:val="28"/>
          <w:lang w:val="uk-UA"/>
        </w:rPr>
        <w:t>Лисянка</w:t>
      </w:r>
      <w:proofErr w:type="spellEnd"/>
      <w:r>
        <w:rPr>
          <w:color w:val="000000"/>
          <w:sz w:val="28"/>
          <w:szCs w:val="28"/>
          <w:lang w:val="uk-UA"/>
        </w:rPr>
        <w:t>, вул. Революційна, 34, Вінницького  району, Вінницької області;</w:t>
      </w:r>
    </w:p>
    <w:p w:rsidR="00ED1471" w:rsidRPr="00ED1471" w:rsidRDefault="00ED1471" w:rsidP="00ED1471">
      <w:pPr>
        <w:pStyle w:val="a3"/>
        <w:numPr>
          <w:ilvl w:val="0"/>
          <w:numId w:val="2"/>
        </w:numPr>
        <w:ind w:left="0" w:firstLine="0"/>
        <w:rPr>
          <w:color w:val="000000"/>
          <w:sz w:val="28"/>
          <w:szCs w:val="28"/>
          <w:lang w:val="uk-UA"/>
        </w:rPr>
      </w:pPr>
      <w:r>
        <w:rPr>
          <w:color w:val="000000"/>
          <w:sz w:val="28"/>
          <w:szCs w:val="28"/>
          <w:lang w:val="uk-UA"/>
        </w:rPr>
        <w:t xml:space="preserve">0,2000га для ведення особистого селянського господарства, що знаходиться за адресою: с. </w:t>
      </w:r>
      <w:proofErr w:type="spellStart"/>
      <w:r>
        <w:rPr>
          <w:color w:val="000000"/>
          <w:sz w:val="28"/>
          <w:szCs w:val="28"/>
          <w:lang w:val="uk-UA"/>
        </w:rPr>
        <w:t>Лисянка</w:t>
      </w:r>
      <w:proofErr w:type="spellEnd"/>
      <w:r>
        <w:rPr>
          <w:color w:val="000000"/>
          <w:sz w:val="28"/>
          <w:szCs w:val="28"/>
          <w:lang w:val="uk-UA"/>
        </w:rPr>
        <w:t>, вул. Революційна, 34, Вінницького району, Вінницької області</w:t>
      </w:r>
      <w:r w:rsidRPr="00ED1471">
        <w:rPr>
          <w:color w:val="000000"/>
          <w:sz w:val="28"/>
          <w:szCs w:val="28"/>
          <w:lang w:val="uk-UA"/>
        </w:rPr>
        <w:t>.</w:t>
      </w:r>
    </w:p>
    <w:p w:rsidR="00ED1471" w:rsidRDefault="00ED1471" w:rsidP="00ED1471">
      <w:pPr>
        <w:pStyle w:val="a3"/>
        <w:numPr>
          <w:ilvl w:val="0"/>
          <w:numId w:val="1"/>
        </w:numPr>
        <w:ind w:left="0" w:firstLine="0"/>
        <w:rPr>
          <w:color w:val="000000"/>
          <w:sz w:val="28"/>
          <w:szCs w:val="28"/>
          <w:lang w:val="uk-UA"/>
        </w:rPr>
      </w:pPr>
      <w:r>
        <w:rPr>
          <w:color w:val="000000"/>
          <w:sz w:val="28"/>
          <w:szCs w:val="28"/>
          <w:lang w:val="uk-UA"/>
        </w:rPr>
        <w:t xml:space="preserve">Передати гр. </w:t>
      </w:r>
      <w:proofErr w:type="spellStart"/>
      <w:r w:rsidR="00AD6C65">
        <w:rPr>
          <w:color w:val="000000"/>
          <w:sz w:val="28"/>
          <w:szCs w:val="28"/>
          <w:lang w:val="uk-UA"/>
        </w:rPr>
        <w:t>На</w:t>
      </w:r>
      <w:r w:rsidR="00220044">
        <w:rPr>
          <w:color w:val="000000"/>
          <w:sz w:val="28"/>
          <w:szCs w:val="28"/>
          <w:lang w:val="uk-UA"/>
        </w:rPr>
        <w:t>длер</w:t>
      </w:r>
      <w:proofErr w:type="spellEnd"/>
      <w:r>
        <w:rPr>
          <w:color w:val="000000"/>
          <w:sz w:val="28"/>
          <w:szCs w:val="28"/>
          <w:lang w:val="uk-UA"/>
        </w:rPr>
        <w:t xml:space="preserve"> Олені Анатоліївні у власність земельну ділянку із земель комунальної власності загальною площею 0,4500га в т.ч.: </w:t>
      </w:r>
    </w:p>
    <w:p w:rsidR="00ED1471" w:rsidRDefault="00ED1471" w:rsidP="00ED1471">
      <w:pPr>
        <w:pStyle w:val="a3"/>
        <w:numPr>
          <w:ilvl w:val="0"/>
          <w:numId w:val="2"/>
        </w:numPr>
        <w:ind w:left="0" w:firstLine="0"/>
        <w:rPr>
          <w:color w:val="000000"/>
          <w:sz w:val="28"/>
          <w:szCs w:val="28"/>
          <w:lang w:val="uk-UA"/>
        </w:rPr>
      </w:pPr>
      <w:r>
        <w:rPr>
          <w:color w:val="000000"/>
          <w:sz w:val="28"/>
          <w:szCs w:val="28"/>
          <w:lang w:val="uk-UA"/>
        </w:rPr>
        <w:t xml:space="preserve">0,2500га для будівництва та обслуговування житлового будинку, господарських будівель і споруд, що знаходиться за адресою: с. </w:t>
      </w:r>
      <w:proofErr w:type="spellStart"/>
      <w:r>
        <w:rPr>
          <w:color w:val="000000"/>
          <w:sz w:val="28"/>
          <w:szCs w:val="28"/>
          <w:lang w:val="uk-UA"/>
        </w:rPr>
        <w:t>Лисянка</w:t>
      </w:r>
      <w:proofErr w:type="spellEnd"/>
      <w:r>
        <w:rPr>
          <w:color w:val="000000"/>
          <w:sz w:val="28"/>
          <w:szCs w:val="28"/>
          <w:lang w:val="uk-UA"/>
        </w:rPr>
        <w:t>, вул. Революційна, 34, Вінницького району, Вінницької області кадастровий номер 050685500:02:004:0088;</w:t>
      </w:r>
    </w:p>
    <w:p w:rsidR="00ED1471" w:rsidRDefault="00ED1471" w:rsidP="00ED1471">
      <w:pPr>
        <w:pStyle w:val="a3"/>
        <w:numPr>
          <w:ilvl w:val="0"/>
          <w:numId w:val="2"/>
        </w:numPr>
        <w:ind w:left="0" w:firstLine="0"/>
        <w:rPr>
          <w:color w:val="000000"/>
          <w:sz w:val="28"/>
          <w:szCs w:val="28"/>
          <w:lang w:val="uk-UA"/>
        </w:rPr>
      </w:pPr>
      <w:r>
        <w:rPr>
          <w:color w:val="000000"/>
          <w:sz w:val="28"/>
          <w:szCs w:val="28"/>
          <w:lang w:val="uk-UA"/>
        </w:rPr>
        <w:t xml:space="preserve">0,2000га для особистого селянського господарства, що знаходиться за адресою: с. </w:t>
      </w:r>
      <w:proofErr w:type="spellStart"/>
      <w:r>
        <w:rPr>
          <w:color w:val="000000"/>
          <w:sz w:val="28"/>
          <w:szCs w:val="28"/>
          <w:lang w:val="uk-UA"/>
        </w:rPr>
        <w:t>Лисянка</w:t>
      </w:r>
      <w:proofErr w:type="spellEnd"/>
      <w:r>
        <w:rPr>
          <w:color w:val="000000"/>
          <w:sz w:val="28"/>
          <w:szCs w:val="28"/>
          <w:lang w:val="uk-UA"/>
        </w:rPr>
        <w:t>, вул. Революційна, 34, Вінницького району, Вінницької області кадастровий номер 0520685500:02:004:0089.</w:t>
      </w:r>
    </w:p>
    <w:p w:rsidR="00ED1471" w:rsidRDefault="00ED1471" w:rsidP="00ED1471">
      <w:pPr>
        <w:pStyle w:val="a3"/>
        <w:numPr>
          <w:ilvl w:val="0"/>
          <w:numId w:val="3"/>
        </w:numPr>
        <w:ind w:left="0" w:firstLine="0"/>
        <w:rPr>
          <w:color w:val="000000"/>
          <w:sz w:val="28"/>
          <w:szCs w:val="28"/>
          <w:lang w:val="uk-UA"/>
        </w:rPr>
      </w:pPr>
      <w:r>
        <w:rPr>
          <w:color w:val="000000"/>
          <w:sz w:val="28"/>
          <w:szCs w:val="28"/>
          <w:lang w:val="uk-UA"/>
        </w:rPr>
        <w:t xml:space="preserve">Гр.  </w:t>
      </w:r>
      <w:proofErr w:type="spellStart"/>
      <w:r w:rsidR="00AD6C65">
        <w:rPr>
          <w:color w:val="000000"/>
          <w:sz w:val="28"/>
          <w:szCs w:val="28"/>
          <w:lang w:val="uk-UA"/>
        </w:rPr>
        <w:t>На</w:t>
      </w:r>
      <w:r w:rsidR="00220044">
        <w:rPr>
          <w:color w:val="000000"/>
          <w:sz w:val="28"/>
          <w:szCs w:val="28"/>
          <w:lang w:val="uk-UA"/>
        </w:rPr>
        <w:t>длер</w:t>
      </w:r>
      <w:proofErr w:type="spellEnd"/>
      <w:r>
        <w:rPr>
          <w:color w:val="000000"/>
          <w:sz w:val="28"/>
          <w:szCs w:val="28"/>
          <w:lang w:val="uk-UA"/>
        </w:rPr>
        <w:t xml:space="preserve"> Олені Анатоліївні зареєструвати право власності на земельні ділянки.</w:t>
      </w:r>
    </w:p>
    <w:p w:rsidR="00ED1471" w:rsidRDefault="00ED1471" w:rsidP="00ED1471">
      <w:pPr>
        <w:pStyle w:val="a3"/>
        <w:numPr>
          <w:ilvl w:val="0"/>
          <w:numId w:val="3"/>
        </w:numPr>
        <w:ind w:left="0" w:firstLine="0"/>
        <w:rPr>
          <w:color w:val="000000"/>
          <w:sz w:val="28"/>
          <w:szCs w:val="28"/>
          <w:lang w:val="uk-UA"/>
        </w:rPr>
      </w:pPr>
      <w:r>
        <w:rPr>
          <w:color w:val="000000"/>
          <w:sz w:val="28"/>
          <w:szCs w:val="28"/>
          <w:lang w:val="uk-UA"/>
        </w:rPr>
        <w:lastRenderedPageBreak/>
        <w:t xml:space="preserve">Гр. </w:t>
      </w:r>
      <w:proofErr w:type="spellStart"/>
      <w:r w:rsidR="00AD6C65">
        <w:rPr>
          <w:color w:val="000000"/>
          <w:sz w:val="28"/>
          <w:szCs w:val="28"/>
          <w:lang w:val="uk-UA"/>
        </w:rPr>
        <w:t>На</w:t>
      </w:r>
      <w:bookmarkStart w:id="0" w:name="_GoBack"/>
      <w:bookmarkEnd w:id="0"/>
      <w:r w:rsidR="00220044">
        <w:rPr>
          <w:color w:val="000000"/>
          <w:sz w:val="28"/>
          <w:szCs w:val="28"/>
          <w:lang w:val="uk-UA"/>
        </w:rPr>
        <w:t>длер</w:t>
      </w:r>
      <w:proofErr w:type="spellEnd"/>
      <w:r>
        <w:rPr>
          <w:color w:val="000000"/>
          <w:sz w:val="28"/>
          <w:szCs w:val="28"/>
          <w:lang w:val="uk-UA"/>
        </w:rPr>
        <w:t xml:space="preserve"> Олені Анатоліївні використовувати земельну ділянку відповідно до цільового призначення, суворо дотримуватися вимог Земельного кодексу України.</w:t>
      </w:r>
    </w:p>
    <w:p w:rsidR="00ED1471" w:rsidRDefault="00ED1471" w:rsidP="00ED1471">
      <w:pPr>
        <w:pStyle w:val="a3"/>
        <w:ind w:left="0"/>
        <w:rPr>
          <w:color w:val="000000"/>
          <w:sz w:val="28"/>
          <w:szCs w:val="28"/>
          <w:lang w:val="uk-UA"/>
        </w:rPr>
      </w:pPr>
    </w:p>
    <w:p w:rsidR="00ED1471" w:rsidRDefault="00ED1471" w:rsidP="00ED1471">
      <w:pPr>
        <w:pStyle w:val="a3"/>
        <w:ind w:left="0"/>
        <w:rPr>
          <w:color w:val="000000"/>
          <w:sz w:val="28"/>
          <w:szCs w:val="28"/>
          <w:lang w:val="uk-UA"/>
        </w:rPr>
      </w:pPr>
    </w:p>
    <w:p w:rsidR="00ED1471" w:rsidRPr="00490C61" w:rsidRDefault="00ED1471" w:rsidP="00ED1471">
      <w:pPr>
        <w:jc w:val="both"/>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Сільський голова                                                  В.С. Романюк</w:t>
      </w:r>
    </w:p>
    <w:p w:rsidR="006C0E27" w:rsidRDefault="006C0E27"/>
    <w:sectPr w:rsidR="006C0E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E3D13"/>
    <w:multiLevelType w:val="hybridMultilevel"/>
    <w:tmpl w:val="DC568C18"/>
    <w:lvl w:ilvl="0" w:tplc="FF307A2E">
      <w:numFmt w:val="bullet"/>
      <w:lvlText w:val="-"/>
      <w:lvlJc w:val="left"/>
      <w:pPr>
        <w:ind w:left="1288" w:hanging="360"/>
      </w:pPr>
      <w:rPr>
        <w:rFonts w:ascii="Times New Roman" w:eastAsia="Times New Roman" w:hAnsi="Times New Roman" w:cs="Times New Roman"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1">
    <w:nsid w:val="5C0152F0"/>
    <w:multiLevelType w:val="hybridMultilevel"/>
    <w:tmpl w:val="43928332"/>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76806589"/>
    <w:multiLevelType w:val="hybridMultilevel"/>
    <w:tmpl w:val="C0C6EF66"/>
    <w:lvl w:ilvl="0" w:tplc="201C3F88">
      <w:start w:val="3"/>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A34"/>
    <w:rsid w:val="00220044"/>
    <w:rsid w:val="00221A34"/>
    <w:rsid w:val="00403360"/>
    <w:rsid w:val="006C0E27"/>
    <w:rsid w:val="00AD6C65"/>
    <w:rsid w:val="00ED1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47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D1471"/>
    <w:pPr>
      <w:spacing w:after="0" w:line="240" w:lineRule="auto"/>
      <w:ind w:left="720"/>
      <w:contextualSpacing/>
      <w:jc w:val="both"/>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ED147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D1471"/>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47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D1471"/>
    <w:pPr>
      <w:spacing w:after="0" w:line="240" w:lineRule="auto"/>
      <w:ind w:left="720"/>
      <w:contextualSpacing/>
      <w:jc w:val="both"/>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ED147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D1471"/>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320</Words>
  <Characters>1826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7</cp:revision>
  <cp:lastPrinted>2021-07-22T06:34:00Z</cp:lastPrinted>
  <dcterms:created xsi:type="dcterms:W3CDTF">2021-07-12T09:20:00Z</dcterms:created>
  <dcterms:modified xsi:type="dcterms:W3CDTF">2021-07-22T06:35:00Z</dcterms:modified>
</cp:coreProperties>
</file>